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A11A1" w:rsidRPr="006D575A" w:rsidTr="00C425B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1A1" w:rsidRPr="006D575A" w:rsidRDefault="005A11A1" w:rsidP="00C425B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1A1" w:rsidRPr="006D575A" w:rsidRDefault="005A11A1" w:rsidP="00C425B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A11A1" w:rsidRPr="006D575A" w:rsidTr="00C425B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1A1" w:rsidRPr="006D575A" w:rsidRDefault="005A11A1" w:rsidP="00C425B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1A1" w:rsidRPr="006D575A" w:rsidRDefault="005A11A1" w:rsidP="00C425B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1A1" w:rsidRPr="006D575A" w:rsidRDefault="005A11A1" w:rsidP="00C425B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A11A1" w:rsidRPr="005A11A1" w:rsidRDefault="005A11A1" w:rsidP="005A11A1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p w:rsidR="005A11A1" w:rsidRDefault="005A11A1" w:rsidP="005A11A1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lang w:val="it-IT" w:eastAsia="hr-HR"/>
        </w:rPr>
      </w:pPr>
      <w:r>
        <w:rPr>
          <w:rFonts w:eastAsia="Times New Roman"/>
          <w:b/>
          <w:bCs/>
          <w:sz w:val="36"/>
          <w:szCs w:val="36"/>
          <w:lang w:val="it-IT" w:eastAsia="hr-HR"/>
        </w:rPr>
        <w:t xml:space="preserve">UNIT 2  </w:t>
      </w:r>
      <w:r>
        <w:rPr>
          <w:rFonts w:eastAsia="Times New Roman"/>
          <w:b/>
          <w:sz w:val="28"/>
          <w:szCs w:val="28"/>
          <w:lang w:val="it-IT" w:eastAsia="hr-HR"/>
        </w:rPr>
        <w:t>Progress Test 2</w:t>
      </w:r>
    </w:p>
    <w:p w:rsidR="005A11A1" w:rsidRPr="005A11A1" w:rsidRDefault="005A11A1" w:rsidP="005A11A1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5A11A1" w:rsidRPr="00B34503" w:rsidTr="00C425BF">
        <w:tc>
          <w:tcPr>
            <w:tcW w:w="1242" w:type="dxa"/>
            <w:shd w:val="clear" w:color="auto" w:fill="B2A1C7"/>
          </w:tcPr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>Razred</w:t>
            </w:r>
          </w:p>
        </w:tc>
        <w:tc>
          <w:tcPr>
            <w:tcW w:w="541" w:type="dxa"/>
          </w:tcPr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B3450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B2A1C7"/>
          </w:tcPr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>Progress Test 2</w:t>
            </w:r>
          </w:p>
        </w:tc>
      </w:tr>
      <w:tr w:rsidR="005A11A1" w:rsidRPr="00816F24" w:rsidTr="00C425BF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D9D9D9"/>
            <w:vAlign w:val="center"/>
          </w:tcPr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>Jezični sadržaji</w:t>
            </w:r>
          </w:p>
        </w:tc>
        <w:tc>
          <w:tcPr>
            <w:tcW w:w="2250" w:type="dxa"/>
            <w:shd w:val="clear" w:color="auto" w:fill="B2A1C7"/>
            <w:vAlign w:val="bottom"/>
          </w:tcPr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5A11A1" w:rsidRPr="0070062C" w:rsidRDefault="005A11A1" w:rsidP="00C425BF">
            <w:pPr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EC1D8C">
              <w:rPr>
                <w:rFonts w:eastAsia="Times New Roman"/>
                <w:i/>
                <w:lang w:eastAsia="hr-HR"/>
              </w:rPr>
              <w:t>Unit 2 roundup: clothes, clothes shop, magazines, actions, jobs, places, countries and nationalities, pets, musical instruments</w:t>
            </w:r>
          </w:p>
        </w:tc>
      </w:tr>
      <w:tr w:rsidR="005A11A1" w:rsidRPr="00B34503" w:rsidTr="00C425BF">
        <w:trPr>
          <w:trHeight w:val="330"/>
        </w:trPr>
        <w:tc>
          <w:tcPr>
            <w:tcW w:w="1783" w:type="dxa"/>
            <w:gridSpan w:val="2"/>
            <w:vMerge/>
            <w:shd w:val="clear" w:color="auto" w:fill="D9D9D9"/>
          </w:tcPr>
          <w:p w:rsidR="005A11A1" w:rsidRPr="00816F24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</w:p>
        </w:tc>
        <w:tc>
          <w:tcPr>
            <w:tcW w:w="2250" w:type="dxa"/>
            <w:shd w:val="clear" w:color="auto" w:fill="B2A1C7"/>
            <w:vAlign w:val="bottom"/>
          </w:tcPr>
          <w:p w:rsidR="005A11A1" w:rsidRPr="00B34503" w:rsidRDefault="005A11A1" w:rsidP="00C425BF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>Gramatika</w:t>
            </w:r>
          </w:p>
        </w:tc>
        <w:tc>
          <w:tcPr>
            <w:tcW w:w="5255" w:type="dxa"/>
            <w:vAlign w:val="bottom"/>
          </w:tcPr>
          <w:p w:rsidR="005A11A1" w:rsidRPr="00F847D6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847D6">
              <w:rPr>
                <w:rFonts w:eastAsia="Times New Roman"/>
                <w:lang w:eastAsia="hr-HR"/>
              </w:rPr>
              <w:t>A / a pair of</w:t>
            </w:r>
          </w:p>
          <w:p w:rsidR="005A11A1" w:rsidRPr="00F847D6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847D6">
              <w:rPr>
                <w:rFonts w:eastAsia="Times New Roman"/>
                <w:lang w:eastAsia="hr-HR"/>
              </w:rPr>
              <w:t>Present continuous</w:t>
            </w:r>
          </w:p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F847D6">
              <w:rPr>
                <w:rFonts w:eastAsia="Times New Roman"/>
                <w:lang w:eastAsia="hr-HR"/>
              </w:rPr>
              <w:t>can / can't</w:t>
            </w:r>
          </w:p>
        </w:tc>
      </w:tr>
      <w:tr w:rsidR="005A11A1" w:rsidRPr="00B34503" w:rsidTr="00C425BF">
        <w:trPr>
          <w:trHeight w:val="330"/>
        </w:trPr>
        <w:tc>
          <w:tcPr>
            <w:tcW w:w="1783" w:type="dxa"/>
            <w:gridSpan w:val="2"/>
            <w:shd w:val="clear" w:color="auto" w:fill="B2A1C7"/>
          </w:tcPr>
          <w:p w:rsidR="005A11A1" w:rsidRPr="00B34503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>
              <w:rPr>
                <w:rFonts w:eastAsia="Times New Roman"/>
                <w:b/>
                <w:lang w:val="it-IT" w:eastAsia="hr-HR"/>
              </w:rPr>
              <w:t>Cilj sata</w:t>
            </w:r>
          </w:p>
        </w:tc>
        <w:tc>
          <w:tcPr>
            <w:tcW w:w="7505" w:type="dxa"/>
            <w:gridSpan w:val="2"/>
            <w:shd w:val="clear" w:color="auto" w:fill="FFFFFF"/>
            <w:vAlign w:val="bottom"/>
          </w:tcPr>
          <w:p w:rsidR="005A11A1" w:rsidRPr="00816F24" w:rsidRDefault="005A11A1" w:rsidP="009529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816F24">
              <w:rPr>
                <w:rFonts w:eastAsia="Times New Roman"/>
                <w:lang w:val="it-IT" w:eastAsia="hr-HR"/>
              </w:rPr>
              <w:t xml:space="preserve">Do kraja sata učenici će riješiti pismenu provjeru znanja </w:t>
            </w:r>
            <w:r w:rsidR="0095292A">
              <w:rPr>
                <w:rFonts w:eastAsia="Times New Roman"/>
                <w:i/>
                <w:lang w:val="it-IT" w:eastAsia="hr-HR"/>
              </w:rPr>
              <w:t>na kraju polugodišta</w:t>
            </w:r>
          </w:p>
        </w:tc>
      </w:tr>
      <w:tr w:rsidR="005A11A1" w:rsidRPr="00816F24" w:rsidTr="00C425BF">
        <w:tc>
          <w:tcPr>
            <w:tcW w:w="1783" w:type="dxa"/>
            <w:gridSpan w:val="2"/>
            <w:shd w:val="clear" w:color="auto" w:fill="D9D9D9"/>
          </w:tcPr>
          <w:p w:rsidR="005A11A1" w:rsidRPr="0095292A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>Ishodi</w:t>
            </w:r>
            <w:r w:rsidRPr="0095292A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u</w:t>
            </w:r>
            <w:r w:rsidRPr="0095292A">
              <w:rPr>
                <w:rFonts w:eastAsia="Times New Roman"/>
                <w:b/>
                <w:lang w:eastAsia="hr-HR"/>
              </w:rPr>
              <w:t>č</w:t>
            </w:r>
            <w:r w:rsidRPr="00B34503">
              <w:rPr>
                <w:rFonts w:eastAsia="Times New Roman"/>
                <w:b/>
                <w:lang w:val="it-IT" w:eastAsia="hr-HR"/>
              </w:rPr>
              <w:t>enja</w:t>
            </w:r>
            <w:r w:rsidRPr="0095292A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iz</w:t>
            </w:r>
            <w:r w:rsidRPr="0095292A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PK</w:t>
            </w:r>
            <w:r w:rsidRPr="0095292A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5A11A1" w:rsidRPr="00B501C6" w:rsidRDefault="005A11A1" w:rsidP="00C425B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C.5.1. Učenik uočava i koristi se osnovnim kognitivnim strategijama učenja jezika.</w:t>
            </w:r>
          </w:p>
          <w:p w:rsidR="005A11A1" w:rsidRPr="00B501C6" w:rsidRDefault="005A11A1" w:rsidP="00C425B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C.5.2. Učenik prilagođava najosnovnije metakognitivne strategije učenja jezika različitim zadacima.</w:t>
            </w:r>
          </w:p>
          <w:p w:rsidR="005A11A1" w:rsidRPr="00816F24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C.5.3. Učenik prilagođava najosnovnije društveno-afektivne strategije učenja jezika različitim zadacima.</w:t>
            </w:r>
          </w:p>
        </w:tc>
      </w:tr>
      <w:tr w:rsidR="005A11A1" w:rsidRPr="00816F24" w:rsidTr="00C425BF">
        <w:tc>
          <w:tcPr>
            <w:tcW w:w="1783" w:type="dxa"/>
            <w:gridSpan w:val="2"/>
            <w:shd w:val="clear" w:color="auto" w:fill="B2A1C7"/>
          </w:tcPr>
          <w:p w:rsidR="005A11A1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>Povezivanje s MPT</w:t>
            </w:r>
          </w:p>
          <w:p w:rsidR="005A11A1" w:rsidRPr="00DF52E2" w:rsidRDefault="005A11A1" w:rsidP="00C425BF">
            <w:pPr>
              <w:jc w:val="center"/>
              <w:rPr>
                <w:rFonts w:eastAsia="Times New Roman"/>
                <w:lang w:val="it-IT" w:eastAsia="hr-HR"/>
              </w:rPr>
            </w:pPr>
          </w:p>
        </w:tc>
        <w:tc>
          <w:tcPr>
            <w:tcW w:w="7505" w:type="dxa"/>
            <w:gridSpan w:val="2"/>
          </w:tcPr>
          <w:p w:rsidR="005A11A1" w:rsidRPr="000C50BA" w:rsidRDefault="005A11A1" w:rsidP="00C425BF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0C50BA">
              <w:rPr>
                <w:rFonts w:eastAsia="Times New Roman"/>
                <w:b/>
                <w:u w:val="single"/>
                <w:lang w:eastAsia="hr-HR"/>
              </w:rPr>
              <w:t>Učiti kako učiti</w:t>
            </w:r>
          </w:p>
          <w:p w:rsidR="005A11A1" w:rsidRPr="00B501C6" w:rsidRDefault="005A11A1" w:rsidP="00C425BF">
            <w:pPr>
              <w:spacing w:after="0" w:line="240" w:lineRule="auto"/>
            </w:pPr>
            <w:r w:rsidRPr="00B501C6">
              <w:t>Učenik primjenjuje strategije učenja i rješava probleme u svim područjima učenja uz praćenje i podršku učitelja.</w:t>
            </w:r>
          </w:p>
          <w:p w:rsidR="005A11A1" w:rsidRPr="00B501C6" w:rsidRDefault="005A11A1" w:rsidP="00C425B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501C6">
              <w:rPr>
                <w:rFonts w:eastAsia="Times New Roman"/>
                <w:bCs/>
                <w:lang w:eastAsia="hr-HR"/>
              </w:rPr>
              <w:t>Organizira informacije i traži veze među njima, samostalno odgovara na pitanja koja provjeravaju razumijevanje.</w:t>
            </w:r>
          </w:p>
          <w:p w:rsidR="005A11A1" w:rsidRPr="00B501C6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Uz podršku učitelja učenik određuje ciljeve učenja, odabire pristup učenju te planira učenje.</w:t>
            </w:r>
          </w:p>
          <w:p w:rsidR="005A11A1" w:rsidRPr="00B501C6" w:rsidRDefault="005A11A1" w:rsidP="00C425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Na poticaj učitelja učenik prati svoje učenje i napredovanje tijekom učenja.</w:t>
            </w:r>
          </w:p>
          <w:p w:rsidR="005A11A1" w:rsidRPr="0040764F" w:rsidRDefault="005A11A1" w:rsidP="00C425B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Na poticaj učitelja, ali i samostalno, učenik samovrednuje proces učenja i svoje rezultate te procjenjuje ostvareni napredak.</w:t>
            </w:r>
          </w:p>
        </w:tc>
      </w:tr>
    </w:tbl>
    <w:p w:rsidR="005A11A1" w:rsidRPr="00816F24" w:rsidRDefault="005A11A1" w:rsidP="005A11A1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5A11A1" w:rsidRPr="00250E35" w:rsidRDefault="005A11A1" w:rsidP="005A11A1">
      <w:pPr>
        <w:jc w:val="center"/>
        <w:rPr>
          <w:b/>
          <w:sz w:val="28"/>
          <w:szCs w:val="28"/>
        </w:rPr>
      </w:pPr>
      <w:r w:rsidRPr="00250E35">
        <w:rPr>
          <w:b/>
          <w:sz w:val="28"/>
          <w:szCs w:val="28"/>
        </w:rPr>
        <w:t>Plan sata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A11A1" w:rsidRPr="00B34503" w:rsidTr="00C425BF">
        <w:tc>
          <w:tcPr>
            <w:tcW w:w="1809" w:type="dxa"/>
            <w:tcBorders>
              <w:top w:val="nil"/>
              <w:left w:val="nil"/>
            </w:tcBorders>
          </w:tcPr>
          <w:p w:rsidR="005A11A1" w:rsidRPr="00B34503" w:rsidRDefault="005A11A1" w:rsidP="00C425BF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Uvod/ motivacija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A11A1" w:rsidRPr="00397680" w:rsidRDefault="005A11A1" w:rsidP="00C425BF">
            <w:pPr>
              <w:spacing w:after="0" w:line="240" w:lineRule="auto"/>
            </w:pPr>
            <w:r>
              <w:t>Na početku sata, učitelj kroz razgovor s učenicima ponavlja pravila koja vrijede za vrijeme pisanja testa. Učitelj također podsjeća učenike na dogovorene kriterije ocjenjivanja prilikom pisane provjere.</w:t>
            </w:r>
          </w:p>
        </w:tc>
      </w:tr>
      <w:tr w:rsidR="005A11A1" w:rsidRPr="00B34503" w:rsidTr="00C425BF">
        <w:tc>
          <w:tcPr>
            <w:tcW w:w="1809" w:type="dxa"/>
            <w:tcBorders>
              <w:left w:val="nil"/>
            </w:tcBorders>
          </w:tcPr>
          <w:p w:rsidR="005A11A1" w:rsidRPr="00B34503" w:rsidRDefault="005A11A1" w:rsidP="00C425BF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  <w:tc>
          <w:tcPr>
            <w:tcW w:w="7479" w:type="dxa"/>
            <w:tcBorders>
              <w:right w:val="nil"/>
            </w:tcBorders>
          </w:tcPr>
          <w:p w:rsidR="005A11A1" w:rsidRPr="00CA21BA" w:rsidRDefault="005A11A1" w:rsidP="00C425BF">
            <w:pPr>
              <w:spacing w:after="0"/>
            </w:pPr>
            <w:r>
              <w:t>Učenici rješavaju pisanu provjeru znanja. Pisanu provjera traje do završetka sata. Učitelj nudi pojašnjenja u slučaju kad je uputa u zadatak učeniku nejasna.</w:t>
            </w:r>
          </w:p>
        </w:tc>
      </w:tr>
      <w:tr w:rsidR="005A11A1" w:rsidRPr="00B34503" w:rsidTr="00C425BF">
        <w:tc>
          <w:tcPr>
            <w:tcW w:w="1809" w:type="dxa"/>
            <w:tcBorders>
              <w:left w:val="nil"/>
              <w:bottom w:val="nil"/>
            </w:tcBorders>
          </w:tcPr>
          <w:p w:rsidR="005A11A1" w:rsidRPr="00B34503" w:rsidRDefault="005A11A1" w:rsidP="00C425B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5A11A1" w:rsidRPr="006722B1" w:rsidRDefault="005A11A1" w:rsidP="00C425BF">
            <w:r>
              <w:t>Učenici završavaju pisanu provjeru i predaju test učitelju nekoliko minuta prije kraja sata.</w:t>
            </w:r>
          </w:p>
        </w:tc>
      </w:tr>
    </w:tbl>
    <w:p w:rsidR="005A11A1" w:rsidRDefault="005A11A1" w:rsidP="005A11A1">
      <w:pPr>
        <w:rPr>
          <w:b/>
        </w:rPr>
      </w:pPr>
    </w:p>
    <w:p w:rsidR="005A11A1" w:rsidRDefault="005A11A1" w:rsidP="005A11A1">
      <w:pPr>
        <w:rPr>
          <w:b/>
          <w:sz w:val="28"/>
          <w:szCs w:val="28"/>
        </w:rPr>
      </w:pPr>
      <w:r w:rsidRPr="006B723D">
        <w:rPr>
          <w:b/>
          <w:sz w:val="28"/>
          <w:szCs w:val="28"/>
        </w:rPr>
        <w:t>VREDNOVANJE</w:t>
      </w:r>
    </w:p>
    <w:p w:rsidR="005A11A1" w:rsidRDefault="005A11A1" w:rsidP="005A11A1">
      <w:pPr>
        <w:rPr>
          <w:b/>
        </w:rPr>
      </w:pPr>
      <w:r>
        <w:rPr>
          <w:b/>
        </w:rPr>
        <w:t>SUMATIVNO VREDNOVANJE:</w:t>
      </w:r>
    </w:p>
    <w:p w:rsidR="005A11A1" w:rsidRDefault="005A11A1" w:rsidP="005A11A1">
      <w:r>
        <w:t xml:space="preserve">Učitelj vrednuje pisanu provjeru znanja na temelju ranije dogovorenog kriterija. Prijedlog kriterija: </w:t>
      </w:r>
    </w:p>
    <w:p w:rsidR="001F5598" w:rsidRDefault="005A11A1">
      <w:r>
        <w:t>51% - dovoljan</w:t>
      </w:r>
      <w:r>
        <w:tab/>
      </w:r>
      <w:r>
        <w:tab/>
        <w:t>65% - dobar</w:t>
      </w:r>
      <w:r>
        <w:tab/>
      </w:r>
      <w:r>
        <w:tab/>
        <w:t xml:space="preserve">77% - vrlo dobar </w:t>
      </w:r>
      <w:r>
        <w:tab/>
        <w:t>90% - odličan</w:t>
      </w:r>
    </w:p>
    <w:sectPr w:rsidR="001F5598" w:rsidSect="005A11A1">
      <w:headerReference w:type="default" r:id="rId6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62" w:rsidRDefault="009A0D62" w:rsidP="005A11A1">
      <w:pPr>
        <w:spacing w:after="0" w:line="240" w:lineRule="auto"/>
      </w:pPr>
      <w:r>
        <w:separator/>
      </w:r>
    </w:p>
  </w:endnote>
  <w:endnote w:type="continuationSeparator" w:id="0">
    <w:p w:rsidR="009A0D62" w:rsidRDefault="009A0D62" w:rsidP="005A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62" w:rsidRDefault="009A0D62" w:rsidP="005A11A1">
      <w:pPr>
        <w:spacing w:after="0" w:line="240" w:lineRule="auto"/>
      </w:pPr>
      <w:r>
        <w:separator/>
      </w:r>
    </w:p>
  </w:footnote>
  <w:footnote w:type="continuationSeparator" w:id="0">
    <w:p w:rsidR="009A0D62" w:rsidRDefault="009A0D62" w:rsidP="005A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A20" w:rsidRPr="00B06A20" w:rsidRDefault="009A0D62" w:rsidP="00B06A20">
    <w:pPr>
      <w:pStyle w:val="Header"/>
      <w:jc w:val="right"/>
      <w:rPr>
        <w:i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1A1"/>
    <w:rsid w:val="001F5598"/>
    <w:rsid w:val="004979CB"/>
    <w:rsid w:val="00570047"/>
    <w:rsid w:val="005A11A1"/>
    <w:rsid w:val="0095292A"/>
    <w:rsid w:val="009A0D62"/>
    <w:rsid w:val="00F4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11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1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A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1A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>HP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2021-12-15T10:44:00Z</dcterms:created>
  <dcterms:modified xsi:type="dcterms:W3CDTF">2021-12-16T09:04:00Z</dcterms:modified>
</cp:coreProperties>
</file>